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CF" w:rsidRDefault="00C174CF" w:rsidP="00C174CF">
      <w:pPr>
        <w:rPr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6173470" cy="152400"/>
                <wp:effectExtent l="0" t="19050" r="17780" b="0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380592" y="0"/>
                            <a:ext cx="5792021" cy="86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80592" y="76200"/>
                            <a:ext cx="5792878" cy="86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486.1pt;height:12pt;mso-position-horizontal-relative:char;mso-position-vertical-relative:line" coordsize="617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34;height:1524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3805,0" to="6172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0dOMMAAADaAAAADwAAAGRycy9kb3ducmV2LnhtbERPS08CMRC+k/gfmjHhBl0NUVwpBCTK&#10;Kx4A43ncjrsL2+mmrbDw6ymJCafJl+85g1FjKnEg50vLCh66CQjizOqScwVf2/dOH4QPyBory6Tg&#10;RB5Gw7vWAFNtj7ymwybkIoawT1FBEUKdSumzggz6rq2JI/drncEQoculdniM4aaSj0nyJA2WHBsK&#10;rOmtoGy/+TMKet/mPP6cuunzZPHxs9z19WS2elGqfd+MX0EEasJN/O+e6zgfrq9crx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NHTjDAAAA2gAAAA8AAAAAAAAAAAAA&#10;AAAAoQIAAGRycy9kb3ducmV2LnhtbFBLBQYAAAAABAAEAPkAAACRAwAAAAA=&#10;" strokeweight="4pt"/>
                <v:line id="Line 5" o:spid="_x0000_s1029" style="position:absolute;visibility:visible;mso-wrap-style:square" from="3805,762" to="61734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      <w10:anchorlock/>
              </v:group>
            </w:pict>
          </mc:Fallback>
        </mc:AlternateContent>
      </w:r>
    </w:p>
    <w:p w:rsidR="00C174CF" w:rsidRDefault="00C174CF" w:rsidP="00C174CF">
      <w:pPr>
        <w:jc w:val="center"/>
        <w:rPr>
          <w:sz w:val="18"/>
          <w:szCs w:val="18"/>
          <w:lang w:val="uk-UA"/>
        </w:rPr>
      </w:pPr>
    </w:p>
    <w:p w:rsidR="00574813" w:rsidRPr="00505376" w:rsidRDefault="00574813" w:rsidP="00574813">
      <w:pPr>
        <w:ind w:left="5103"/>
        <w:rPr>
          <w:rFonts w:eastAsia="Calibri"/>
          <w:b/>
          <w:lang w:val="uk-UA" w:eastAsia="en-US"/>
        </w:rPr>
      </w:pPr>
      <w:r w:rsidRPr="00574813">
        <w:rPr>
          <w:rFonts w:eastAsia="Calibri"/>
          <w:b/>
          <w:lang w:val="uk-UA" w:eastAsia="en-US"/>
        </w:rPr>
        <w:t xml:space="preserve">З А Т В Е Р Д Ж </w:t>
      </w:r>
      <w:r w:rsidR="00505376">
        <w:rPr>
          <w:rFonts w:eastAsia="Calibri"/>
          <w:b/>
          <w:lang w:eastAsia="en-US"/>
        </w:rPr>
        <w:t>Е Н О</w:t>
      </w:r>
      <w:bookmarkStart w:id="0" w:name="_GoBack"/>
      <w:bookmarkEnd w:id="0"/>
    </w:p>
    <w:p w:rsidR="00574813" w:rsidRPr="00574813" w:rsidRDefault="00574813" w:rsidP="00574813">
      <w:pPr>
        <w:ind w:left="5103"/>
        <w:rPr>
          <w:rFonts w:eastAsia="Calibri"/>
          <w:b/>
          <w:lang w:val="uk-UA" w:eastAsia="en-US"/>
        </w:rPr>
      </w:pPr>
      <w:r w:rsidRPr="00574813">
        <w:rPr>
          <w:rFonts w:eastAsia="Calibri"/>
          <w:b/>
          <w:lang w:eastAsia="en-US"/>
        </w:rPr>
        <w:t>Наказ</w:t>
      </w:r>
      <w:r w:rsidRPr="00574813">
        <w:rPr>
          <w:rFonts w:eastAsia="Calibri"/>
          <w:b/>
          <w:lang w:val="uk-UA" w:eastAsia="en-US"/>
        </w:rPr>
        <w:t xml:space="preserve"> ____________________</w:t>
      </w:r>
      <w:r w:rsidRPr="00574813">
        <w:rPr>
          <w:rFonts w:eastAsia="Calibri"/>
          <w:b/>
          <w:lang w:eastAsia="en-US"/>
        </w:rPr>
        <w:t>№</w:t>
      </w:r>
      <w:r w:rsidRPr="00574813">
        <w:rPr>
          <w:rFonts w:eastAsia="Calibri"/>
          <w:b/>
          <w:lang w:val="uk-UA" w:eastAsia="en-US"/>
        </w:rPr>
        <w:t>__</w:t>
      </w:r>
      <w:r w:rsidRPr="00574813">
        <w:rPr>
          <w:rFonts w:eastAsia="Calibri"/>
          <w:b/>
          <w:lang w:eastAsia="en-US"/>
        </w:rPr>
        <w:t xml:space="preserve"> </w:t>
      </w:r>
    </w:p>
    <w:p w:rsidR="00574813" w:rsidRPr="00574813" w:rsidRDefault="00574813" w:rsidP="00574813">
      <w:pPr>
        <w:ind w:left="5103"/>
        <w:rPr>
          <w:rFonts w:eastAsia="Calibri"/>
          <w:b/>
          <w:lang w:val="uk-UA" w:eastAsia="en-US"/>
        </w:rPr>
      </w:pPr>
      <w:r w:rsidRPr="00574813">
        <w:rPr>
          <w:rFonts w:eastAsia="Calibri"/>
          <w:b/>
          <w:lang w:eastAsia="en-US"/>
        </w:rPr>
        <w:t>в</w:t>
      </w:r>
      <w:r w:rsidRPr="00574813">
        <w:rPr>
          <w:rFonts w:eastAsia="Calibri"/>
          <w:b/>
          <w:lang w:val="uk-UA" w:eastAsia="en-US"/>
        </w:rPr>
        <w:t>і</w:t>
      </w:r>
      <w:r w:rsidRPr="00574813">
        <w:rPr>
          <w:rFonts w:eastAsia="Calibri"/>
          <w:b/>
          <w:lang w:eastAsia="en-US"/>
        </w:rPr>
        <w:t>д «</w:t>
      </w:r>
      <w:r w:rsidRPr="00574813">
        <w:rPr>
          <w:rFonts w:eastAsia="Calibri"/>
          <w:b/>
          <w:lang w:val="uk-UA" w:eastAsia="en-US"/>
        </w:rPr>
        <w:t>__</w:t>
      </w:r>
      <w:r w:rsidRPr="00574813">
        <w:rPr>
          <w:rFonts w:eastAsia="Calibri"/>
          <w:b/>
          <w:lang w:eastAsia="en-US"/>
        </w:rPr>
        <w:t xml:space="preserve">» </w:t>
      </w:r>
      <w:r w:rsidRPr="00574813">
        <w:rPr>
          <w:rFonts w:eastAsia="Calibri"/>
          <w:b/>
          <w:lang w:val="uk-UA" w:eastAsia="en-US"/>
        </w:rPr>
        <w:t xml:space="preserve">_______________ </w:t>
      </w:r>
      <w:r w:rsidRPr="00574813">
        <w:rPr>
          <w:rFonts w:eastAsia="Calibri"/>
          <w:b/>
          <w:lang w:eastAsia="en-US"/>
        </w:rPr>
        <w:t>20</w:t>
      </w:r>
      <w:r w:rsidRPr="00574813">
        <w:rPr>
          <w:rFonts w:eastAsia="Calibri"/>
          <w:b/>
          <w:lang w:val="uk-UA" w:eastAsia="en-US"/>
        </w:rPr>
        <w:t>___</w:t>
      </w:r>
      <w:r w:rsidRPr="00574813">
        <w:rPr>
          <w:rFonts w:eastAsia="Calibri"/>
          <w:b/>
          <w:lang w:eastAsia="en-US"/>
        </w:rPr>
        <w:t xml:space="preserve"> року</w:t>
      </w:r>
    </w:p>
    <w:p w:rsidR="007C494E" w:rsidRPr="007C494E" w:rsidRDefault="007C494E" w:rsidP="00574813">
      <w:pPr>
        <w:jc w:val="center"/>
        <w:rPr>
          <w:lang w:eastAsia="uk-UA"/>
        </w:rPr>
      </w:pPr>
    </w:p>
    <w:p w:rsidR="005047F1" w:rsidRDefault="005047F1" w:rsidP="00095E21">
      <w:pPr>
        <w:jc w:val="center"/>
        <w:rPr>
          <w:b/>
          <w:bCs/>
          <w:sz w:val="52"/>
          <w:szCs w:val="52"/>
          <w:lang w:val="uk-UA" w:eastAsia="uk-UA"/>
        </w:rPr>
      </w:pPr>
    </w:p>
    <w:p w:rsidR="005047F1" w:rsidRDefault="005047F1" w:rsidP="00095E21">
      <w:pPr>
        <w:jc w:val="center"/>
        <w:rPr>
          <w:b/>
          <w:bCs/>
          <w:sz w:val="52"/>
          <w:szCs w:val="52"/>
          <w:lang w:val="uk-UA" w:eastAsia="uk-UA"/>
        </w:rPr>
      </w:pPr>
    </w:p>
    <w:p w:rsidR="005047F1" w:rsidRDefault="005047F1" w:rsidP="00095E21">
      <w:pPr>
        <w:jc w:val="center"/>
        <w:rPr>
          <w:b/>
          <w:bCs/>
          <w:sz w:val="52"/>
          <w:szCs w:val="52"/>
          <w:lang w:val="uk-UA" w:eastAsia="uk-UA"/>
        </w:rPr>
      </w:pPr>
    </w:p>
    <w:p w:rsidR="005047F1" w:rsidRDefault="005047F1" w:rsidP="00095E21">
      <w:pPr>
        <w:jc w:val="center"/>
        <w:rPr>
          <w:b/>
          <w:bCs/>
          <w:sz w:val="52"/>
          <w:szCs w:val="52"/>
          <w:lang w:val="uk-UA" w:eastAsia="uk-UA"/>
        </w:rPr>
      </w:pPr>
    </w:p>
    <w:p w:rsidR="005047F1" w:rsidRDefault="005047F1" w:rsidP="00095E21">
      <w:pPr>
        <w:jc w:val="center"/>
        <w:rPr>
          <w:b/>
          <w:bCs/>
          <w:sz w:val="52"/>
          <w:szCs w:val="52"/>
          <w:lang w:val="uk-UA" w:eastAsia="uk-UA"/>
        </w:rPr>
      </w:pPr>
    </w:p>
    <w:p w:rsidR="0068745C" w:rsidRPr="0068745C" w:rsidRDefault="0068745C" w:rsidP="0068745C">
      <w:pPr>
        <w:jc w:val="center"/>
        <w:rPr>
          <w:b/>
          <w:bCs/>
          <w:sz w:val="52"/>
          <w:szCs w:val="52"/>
          <w:lang w:val="uk-UA" w:eastAsia="uk-UA"/>
        </w:rPr>
      </w:pPr>
      <w:r w:rsidRPr="0068745C">
        <w:rPr>
          <w:b/>
          <w:bCs/>
          <w:sz w:val="52"/>
          <w:szCs w:val="52"/>
          <w:lang w:val="uk-UA" w:eastAsia="uk-UA"/>
        </w:rPr>
        <w:t>Положення</w:t>
      </w:r>
    </w:p>
    <w:p w:rsidR="0068745C" w:rsidRPr="0068745C" w:rsidRDefault="0068745C" w:rsidP="0068745C">
      <w:pPr>
        <w:jc w:val="center"/>
        <w:rPr>
          <w:b/>
          <w:bCs/>
          <w:sz w:val="52"/>
          <w:szCs w:val="52"/>
          <w:lang w:val="uk-UA" w:eastAsia="uk-UA"/>
        </w:rPr>
      </w:pPr>
      <w:r w:rsidRPr="0068745C">
        <w:rPr>
          <w:b/>
          <w:bCs/>
          <w:sz w:val="52"/>
          <w:szCs w:val="52"/>
          <w:lang w:val="uk-UA" w:eastAsia="uk-UA"/>
        </w:rPr>
        <w:t xml:space="preserve">про </w:t>
      </w:r>
      <w:r w:rsidR="005767D0">
        <w:rPr>
          <w:b/>
          <w:bCs/>
          <w:sz w:val="52"/>
          <w:szCs w:val="52"/>
          <w:lang w:val="uk-UA" w:eastAsia="uk-UA"/>
        </w:rPr>
        <w:t>службу</w:t>
      </w:r>
      <w:r w:rsidRPr="0068745C">
        <w:rPr>
          <w:b/>
          <w:bCs/>
          <w:sz w:val="52"/>
          <w:szCs w:val="52"/>
          <w:lang w:val="uk-UA" w:eastAsia="uk-UA"/>
        </w:rPr>
        <w:t xml:space="preserve"> </w:t>
      </w:r>
    </w:p>
    <w:p w:rsidR="0068745C" w:rsidRDefault="0068745C" w:rsidP="0068745C">
      <w:pPr>
        <w:jc w:val="center"/>
        <w:rPr>
          <w:b/>
          <w:bCs/>
          <w:sz w:val="52"/>
          <w:szCs w:val="52"/>
          <w:lang w:val="uk-UA" w:eastAsia="uk-UA"/>
        </w:rPr>
      </w:pPr>
      <w:r w:rsidRPr="0068745C">
        <w:rPr>
          <w:b/>
          <w:bCs/>
          <w:sz w:val="52"/>
          <w:szCs w:val="52"/>
          <w:lang w:val="uk-UA" w:eastAsia="uk-UA"/>
        </w:rPr>
        <w:t>охорон</w:t>
      </w:r>
      <w:r w:rsidR="005767D0">
        <w:rPr>
          <w:b/>
          <w:bCs/>
          <w:sz w:val="52"/>
          <w:szCs w:val="52"/>
          <w:lang w:val="uk-UA" w:eastAsia="uk-UA"/>
        </w:rPr>
        <w:t>и</w:t>
      </w:r>
      <w:r w:rsidRPr="0068745C">
        <w:rPr>
          <w:b/>
          <w:bCs/>
          <w:sz w:val="52"/>
          <w:szCs w:val="52"/>
          <w:lang w:val="uk-UA" w:eastAsia="uk-UA"/>
        </w:rPr>
        <w:t xml:space="preserve"> праці</w:t>
      </w:r>
    </w:p>
    <w:p w:rsidR="00DE479C" w:rsidRPr="0068745C" w:rsidRDefault="00DE479C" w:rsidP="0068745C">
      <w:pPr>
        <w:jc w:val="center"/>
        <w:rPr>
          <w:lang w:val="uk-UA"/>
        </w:rPr>
      </w:pPr>
    </w:p>
    <w:p w:rsidR="0068745C" w:rsidRPr="0068745C" w:rsidRDefault="0068745C" w:rsidP="0068745C">
      <w:pPr>
        <w:rPr>
          <w:lang w:val="uk-UA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spacing w:after="200" w:line="276" w:lineRule="auto"/>
        <w:jc w:val="both"/>
        <w:rPr>
          <w:rFonts w:eastAsia="Calibri"/>
          <w:sz w:val="22"/>
          <w:szCs w:val="22"/>
          <w:lang w:val="uk-UA" w:eastAsia="en-US"/>
        </w:rPr>
      </w:pPr>
    </w:p>
    <w:p w:rsidR="0068745C" w:rsidRPr="0068745C" w:rsidRDefault="0068745C" w:rsidP="0068745C">
      <w:pPr>
        <w:tabs>
          <w:tab w:val="left" w:pos="1420"/>
        </w:tabs>
        <w:spacing w:after="200" w:line="276" w:lineRule="auto"/>
        <w:rPr>
          <w:rFonts w:eastAsia="Calibri"/>
          <w:lang w:val="uk-UA" w:eastAsia="en-US"/>
        </w:rPr>
      </w:pPr>
    </w:p>
    <w:p w:rsidR="0068745C" w:rsidRPr="0068745C" w:rsidRDefault="0068745C" w:rsidP="0068745C">
      <w:pPr>
        <w:jc w:val="both"/>
        <w:rPr>
          <w:lang w:val="uk-UA" w:eastAsia="uk-UA"/>
        </w:rPr>
      </w:pPr>
    </w:p>
    <w:p w:rsidR="0068745C" w:rsidRPr="0068745C" w:rsidRDefault="0068745C" w:rsidP="0068745C">
      <w:pPr>
        <w:jc w:val="center"/>
        <w:rPr>
          <w:lang w:val="uk-UA" w:eastAsia="uk-UA"/>
        </w:rPr>
      </w:pPr>
      <w:r w:rsidRPr="0068745C">
        <w:rPr>
          <w:lang w:val="uk-UA" w:eastAsia="uk-UA"/>
        </w:rPr>
        <w:t>м. Чернівці</w:t>
      </w:r>
      <w:r w:rsidR="00317D35">
        <w:rPr>
          <w:lang w:val="uk-UA" w:eastAsia="uk-UA"/>
        </w:rPr>
        <w:t>, 2017 р.</w:t>
      </w:r>
      <w:r w:rsidRPr="0068745C">
        <w:rPr>
          <w:lang w:val="uk-UA" w:eastAsia="uk-UA"/>
        </w:rPr>
        <w:br w:type="page"/>
      </w:r>
    </w:p>
    <w:p w:rsidR="0068745C" w:rsidRDefault="0068745C" w:rsidP="008D7112">
      <w:pPr>
        <w:numPr>
          <w:ilvl w:val="0"/>
          <w:numId w:val="3"/>
        </w:numPr>
        <w:spacing w:line="276" w:lineRule="auto"/>
        <w:ind w:left="714" w:hanging="357"/>
        <w:jc w:val="center"/>
        <w:rPr>
          <w:b/>
          <w:bCs/>
          <w:lang w:val="uk-UA" w:eastAsia="uk-UA"/>
        </w:rPr>
      </w:pPr>
      <w:r w:rsidRPr="00A11F1E">
        <w:rPr>
          <w:b/>
          <w:bCs/>
          <w:lang w:val="uk-UA" w:eastAsia="uk-UA"/>
        </w:rPr>
        <w:lastRenderedPageBreak/>
        <w:t>Загальні положення.</w:t>
      </w:r>
    </w:p>
    <w:p w:rsidR="00A11F1E" w:rsidRDefault="00A11F1E" w:rsidP="008D7112">
      <w:pPr>
        <w:pStyle w:val="a3"/>
        <w:numPr>
          <w:ilvl w:val="0"/>
          <w:numId w:val="11"/>
        </w:numPr>
        <w:ind w:left="714" w:hanging="357"/>
        <w:jc w:val="both"/>
        <w:rPr>
          <w:lang w:val="uk-UA" w:eastAsia="uk-UA"/>
        </w:rPr>
      </w:pPr>
      <w:r w:rsidRPr="007A3817">
        <w:rPr>
          <w:lang w:val="uk-UA" w:eastAsia="uk-UA"/>
        </w:rPr>
        <w:t>Положення про  службу охорони праці</w:t>
      </w:r>
      <w:r>
        <w:rPr>
          <w:lang w:val="uk-UA" w:eastAsia="uk-UA"/>
        </w:rPr>
        <w:t xml:space="preserve"> (далі – служба)</w:t>
      </w:r>
      <w:r w:rsidRPr="007A3817">
        <w:rPr>
          <w:lang w:val="uk-UA" w:eastAsia="uk-UA"/>
        </w:rPr>
        <w:t xml:space="preserve"> </w:t>
      </w:r>
      <w:r w:rsidR="00574813">
        <w:rPr>
          <w:lang w:val="uk-UA" w:eastAsia="uk-UA"/>
        </w:rPr>
        <w:t>__________________</w:t>
      </w:r>
      <w:r>
        <w:rPr>
          <w:lang w:val="uk-UA" w:eastAsia="uk-UA"/>
        </w:rPr>
        <w:t xml:space="preserve"> </w:t>
      </w:r>
      <w:r w:rsidRPr="007A3817">
        <w:rPr>
          <w:lang w:val="uk-UA" w:eastAsia="uk-UA"/>
        </w:rPr>
        <w:t xml:space="preserve">(далі - </w:t>
      </w:r>
      <w:r w:rsidR="00574813">
        <w:rPr>
          <w:lang w:val="uk-UA" w:eastAsia="uk-UA"/>
        </w:rPr>
        <w:t>_____________</w:t>
      </w:r>
      <w:r w:rsidRPr="007A3817">
        <w:rPr>
          <w:lang w:val="uk-UA" w:eastAsia="uk-UA"/>
        </w:rPr>
        <w:t>) розробл</w:t>
      </w:r>
      <w:r>
        <w:rPr>
          <w:lang w:val="uk-UA" w:eastAsia="uk-UA"/>
        </w:rPr>
        <w:t>ено на підставі Закону України «Про охорону праці»</w:t>
      </w:r>
      <w:r w:rsidRPr="007A3817">
        <w:rPr>
          <w:lang w:val="uk-UA" w:eastAsia="uk-UA"/>
        </w:rPr>
        <w:t xml:space="preserve"> і Типового положення </w:t>
      </w:r>
      <w:r>
        <w:rPr>
          <w:lang w:val="uk-UA" w:eastAsia="uk-UA"/>
        </w:rPr>
        <w:t>«</w:t>
      </w:r>
      <w:r w:rsidRPr="007A3817">
        <w:rPr>
          <w:lang w:val="uk-UA" w:eastAsia="uk-UA"/>
        </w:rPr>
        <w:t>Про службу охорони праці</w:t>
      </w:r>
      <w:r>
        <w:rPr>
          <w:lang w:val="uk-UA" w:eastAsia="uk-UA"/>
        </w:rPr>
        <w:t>»</w:t>
      </w:r>
      <w:r w:rsidRPr="007A3817">
        <w:rPr>
          <w:lang w:val="uk-UA" w:eastAsia="uk-UA"/>
        </w:rPr>
        <w:t>,  затвердженого наказом Держнаглядохоронпраці України від 15.11.2004  № 255.</w:t>
      </w:r>
    </w:p>
    <w:p w:rsidR="00A11F1E" w:rsidRDefault="00A11F1E" w:rsidP="00A11F1E">
      <w:pPr>
        <w:pStyle w:val="a3"/>
        <w:numPr>
          <w:ilvl w:val="0"/>
          <w:numId w:val="11"/>
        </w:numPr>
        <w:jc w:val="both"/>
        <w:rPr>
          <w:lang w:val="uk-UA" w:eastAsia="uk-UA"/>
        </w:rPr>
      </w:pPr>
      <w:r w:rsidRPr="00554AFE">
        <w:rPr>
          <w:lang w:val="uk-UA" w:eastAsia="uk-UA"/>
        </w:rPr>
        <w:t xml:space="preserve"> Служба  охорони  праці  підпорядковується  безпосередньо роботодавцю. </w:t>
      </w:r>
    </w:p>
    <w:p w:rsidR="00A11F1E" w:rsidRDefault="00A11F1E" w:rsidP="00A11F1E">
      <w:pPr>
        <w:pStyle w:val="a3"/>
        <w:numPr>
          <w:ilvl w:val="0"/>
          <w:numId w:val="11"/>
        </w:numPr>
        <w:jc w:val="both"/>
        <w:rPr>
          <w:lang w:val="uk-UA" w:eastAsia="uk-UA"/>
        </w:rPr>
      </w:pPr>
      <w:r w:rsidRPr="00A11F1E">
        <w:rPr>
          <w:lang w:val="uk-UA" w:eastAsia="uk-UA"/>
        </w:rPr>
        <w:t>Служба охорони  праці  створюється  на  підприємствах  з кількістю працюючих 50 і більше осіб. На підприємстві з кількістю працюючих менше 50  осіб  функції служби  охорони  праці  можуть  виконувати  в  порядку сумісництва (суміщення) особи, які мають відповідну підготовку. На підприємстві  з  кількістю  працюючих  менше  20  осіб для виконання функцій служби охорони праці можуть залучатися  сторонні спеціалісти  на  договірних  засадах,  які  мають  виробничий стаж роботи не менше трьох років і пройшли навчання з охорони праці.</w:t>
      </w:r>
    </w:p>
    <w:p w:rsidR="00A11F1E" w:rsidRPr="00A11F1E" w:rsidRDefault="00A11F1E" w:rsidP="00A11F1E">
      <w:pPr>
        <w:pStyle w:val="a3"/>
        <w:numPr>
          <w:ilvl w:val="0"/>
          <w:numId w:val="11"/>
        </w:numPr>
        <w:jc w:val="both"/>
        <w:rPr>
          <w:lang w:val="uk-UA" w:eastAsia="uk-UA"/>
        </w:rPr>
      </w:pPr>
      <w:r w:rsidRPr="00A11F1E">
        <w:rPr>
          <w:lang w:val="uk-UA" w:eastAsia="uk-UA"/>
        </w:rPr>
        <w:t xml:space="preserve"> Навчання та  перевірка  знань  з  питань  охорони  праці працівників  служби  охорони  праці  проводяться  в  установленому законодавством порядку під час прийняття на роботу  та  періодично один раз на три роки. </w:t>
      </w:r>
    </w:p>
    <w:p w:rsidR="00A11F1E" w:rsidRPr="00A11F1E" w:rsidRDefault="00A11F1E" w:rsidP="00A11F1E">
      <w:pPr>
        <w:pStyle w:val="a3"/>
        <w:numPr>
          <w:ilvl w:val="0"/>
          <w:numId w:val="11"/>
        </w:numPr>
        <w:jc w:val="both"/>
        <w:rPr>
          <w:lang w:val="uk-UA" w:eastAsia="uk-UA"/>
        </w:rPr>
      </w:pPr>
      <w:r w:rsidRPr="00A11F1E">
        <w:rPr>
          <w:lang w:val="uk-UA" w:eastAsia="uk-UA"/>
        </w:rPr>
        <w:t xml:space="preserve">Працівники  служби  охорони  праці  в своїй діяльності керуються законодавством України,  нормативно-правовими актами з охорони праці,  колективним договором та актами з охорони праці, що діють в межах </w:t>
      </w:r>
      <w:r>
        <w:rPr>
          <w:lang w:val="uk-UA" w:eastAsia="uk-UA"/>
        </w:rPr>
        <w:t>Товари</w:t>
      </w:r>
      <w:r w:rsidRPr="00A11F1E">
        <w:rPr>
          <w:lang w:val="uk-UA" w:eastAsia="uk-UA"/>
        </w:rPr>
        <w:t xml:space="preserve">ства. </w:t>
      </w:r>
    </w:p>
    <w:p w:rsidR="00A11F1E" w:rsidRPr="00A11F1E" w:rsidRDefault="00A11F1E" w:rsidP="00A11F1E">
      <w:pPr>
        <w:pStyle w:val="a3"/>
        <w:numPr>
          <w:ilvl w:val="0"/>
          <w:numId w:val="11"/>
        </w:numPr>
        <w:jc w:val="both"/>
        <w:rPr>
          <w:lang w:val="uk-UA"/>
        </w:rPr>
      </w:pPr>
      <w:r w:rsidRPr="00A11F1E">
        <w:rPr>
          <w:lang w:val="uk-UA" w:eastAsia="uk-UA"/>
        </w:rPr>
        <w:t xml:space="preserve"> Ліквідація служби охорони праці  допускається  тільки  в разі  ліквідації  підприємства чи припинення використання найманої праці фізичною особою.</w:t>
      </w:r>
    </w:p>
    <w:p w:rsidR="00A11F1E" w:rsidRDefault="00A11F1E" w:rsidP="00A11F1E">
      <w:pPr>
        <w:spacing w:after="200" w:line="276" w:lineRule="auto"/>
        <w:ind w:left="720"/>
        <w:rPr>
          <w:b/>
          <w:bCs/>
          <w:lang w:val="uk-UA" w:eastAsia="uk-UA"/>
        </w:rPr>
      </w:pPr>
    </w:p>
    <w:p w:rsidR="00A11F1E" w:rsidRDefault="00A11F1E" w:rsidP="008D7112">
      <w:pPr>
        <w:numPr>
          <w:ilvl w:val="0"/>
          <w:numId w:val="3"/>
        </w:numPr>
        <w:spacing w:line="276" w:lineRule="auto"/>
        <w:ind w:left="359" w:hangingChars="149" w:hanging="359"/>
        <w:jc w:val="center"/>
        <w:rPr>
          <w:b/>
          <w:bCs/>
          <w:lang w:val="uk-UA" w:eastAsia="uk-UA"/>
        </w:rPr>
      </w:pPr>
      <w:r w:rsidRPr="00A11F1E">
        <w:rPr>
          <w:b/>
          <w:bCs/>
          <w:lang w:val="uk-UA" w:eastAsia="uk-UA"/>
        </w:rPr>
        <w:t>Основні завдання служби охорони праці</w:t>
      </w:r>
    </w:p>
    <w:p w:rsidR="006E7B34" w:rsidRDefault="00A11F1E" w:rsidP="00584C22">
      <w:pPr>
        <w:pStyle w:val="a3"/>
        <w:numPr>
          <w:ilvl w:val="0"/>
          <w:numId w:val="12"/>
        </w:numPr>
        <w:ind w:leftChars="178" w:left="849" w:hangingChars="176" w:hanging="422"/>
        <w:jc w:val="both"/>
        <w:rPr>
          <w:bCs/>
          <w:lang w:val="uk-UA" w:eastAsia="uk-UA"/>
        </w:rPr>
      </w:pPr>
      <w:r w:rsidRPr="006E7B34">
        <w:rPr>
          <w:bCs/>
          <w:lang w:val="uk-UA" w:eastAsia="uk-UA"/>
        </w:rPr>
        <w:t xml:space="preserve">Опрацювання ефективної системи управління </w:t>
      </w:r>
      <w:r w:rsidR="006E7B34">
        <w:rPr>
          <w:bCs/>
          <w:lang w:val="uk-UA" w:eastAsia="uk-UA"/>
        </w:rPr>
        <w:t>охороною  праці  на Товаристві</w:t>
      </w:r>
      <w:r w:rsidRPr="006E7B34">
        <w:rPr>
          <w:bCs/>
          <w:lang w:val="uk-UA" w:eastAsia="uk-UA"/>
        </w:rPr>
        <w:t xml:space="preserve">  та   сприяння   удосконаленню діяльності  у  цьому  напрямку  кожного  структурного підрозділу і кожного  працівника.   </w:t>
      </w:r>
    </w:p>
    <w:p w:rsidR="00A11F1E" w:rsidRPr="006E7B34" w:rsidRDefault="00A11F1E" w:rsidP="006E7B34">
      <w:pPr>
        <w:pStyle w:val="a3"/>
        <w:numPr>
          <w:ilvl w:val="0"/>
          <w:numId w:val="12"/>
        </w:numPr>
        <w:ind w:left="709"/>
        <w:jc w:val="both"/>
        <w:rPr>
          <w:bCs/>
          <w:lang w:val="uk-UA" w:eastAsia="uk-UA"/>
        </w:rPr>
      </w:pPr>
      <w:r w:rsidRPr="006E7B34">
        <w:rPr>
          <w:bCs/>
          <w:lang w:val="uk-UA" w:eastAsia="uk-UA"/>
        </w:rPr>
        <w:t xml:space="preserve">Забезпечення   фахової   підтримки   рішень роботодавця з цих питань. </w:t>
      </w:r>
    </w:p>
    <w:p w:rsidR="00A11F1E" w:rsidRPr="006E7B34" w:rsidRDefault="00A11F1E" w:rsidP="006E7B34">
      <w:pPr>
        <w:pStyle w:val="a3"/>
        <w:numPr>
          <w:ilvl w:val="0"/>
          <w:numId w:val="12"/>
        </w:numPr>
        <w:ind w:left="709"/>
        <w:jc w:val="both"/>
        <w:rPr>
          <w:bCs/>
          <w:lang w:val="uk-UA" w:eastAsia="uk-UA"/>
        </w:rPr>
      </w:pPr>
      <w:r w:rsidRPr="006E7B34">
        <w:rPr>
          <w:bCs/>
          <w:lang w:val="uk-UA" w:eastAsia="uk-UA"/>
        </w:rPr>
        <w:t xml:space="preserve">Організація     проведення    профілактичних    заходів, спрямованих  на  усунення  шкідливих  і   небезпечних   виробничих факторів,    запобігання   нещасним   випадкам   на   виробництві, професійним захворюванням та  іншим  випадкам  загрози  життю  або здоров'ю працівників. </w:t>
      </w:r>
    </w:p>
    <w:p w:rsidR="00A11F1E" w:rsidRPr="006E7B34" w:rsidRDefault="00A11F1E" w:rsidP="006E7B34">
      <w:pPr>
        <w:pStyle w:val="a3"/>
        <w:numPr>
          <w:ilvl w:val="0"/>
          <w:numId w:val="12"/>
        </w:numPr>
        <w:ind w:left="709"/>
        <w:jc w:val="both"/>
        <w:rPr>
          <w:bCs/>
          <w:lang w:val="uk-UA" w:eastAsia="uk-UA"/>
        </w:rPr>
      </w:pPr>
      <w:r w:rsidRPr="006E7B34">
        <w:rPr>
          <w:bCs/>
          <w:lang w:val="uk-UA" w:eastAsia="uk-UA"/>
        </w:rPr>
        <w:t xml:space="preserve">Вивчення   та   сприяння   впровадженню   у  виробництво досягнень науки і техніки,  прогресивних і  безпечних  технологій, сучасних   засобів   колективного   та   індивідуального   захисту працівників. </w:t>
      </w:r>
    </w:p>
    <w:p w:rsidR="00A11F1E" w:rsidRPr="006E7B34" w:rsidRDefault="00A11F1E" w:rsidP="006E7B34">
      <w:pPr>
        <w:pStyle w:val="a3"/>
        <w:numPr>
          <w:ilvl w:val="0"/>
          <w:numId w:val="12"/>
        </w:numPr>
        <w:ind w:left="709"/>
        <w:jc w:val="both"/>
        <w:rPr>
          <w:bCs/>
          <w:lang w:val="uk-UA" w:eastAsia="uk-UA"/>
        </w:rPr>
      </w:pPr>
      <w:r w:rsidRPr="006E7B34">
        <w:rPr>
          <w:bCs/>
          <w:lang w:val="uk-UA" w:eastAsia="uk-UA"/>
        </w:rPr>
        <w:t xml:space="preserve">Контроль за дотриманням працівниками  вимог  законів  та інших нормативно-правових актів з охорони праці,  положень (у разі наявності)  галузевої  угоди, розділу "Охорона праці" колективного договору та актів з охорони праці, що діють в межах </w:t>
      </w:r>
      <w:r w:rsidR="006E7B34">
        <w:rPr>
          <w:bCs/>
          <w:lang w:val="uk-UA" w:eastAsia="uk-UA"/>
        </w:rPr>
        <w:t>Товари</w:t>
      </w:r>
      <w:r w:rsidRPr="006E7B34">
        <w:rPr>
          <w:bCs/>
          <w:lang w:val="uk-UA" w:eastAsia="uk-UA"/>
        </w:rPr>
        <w:t xml:space="preserve">ства. </w:t>
      </w:r>
    </w:p>
    <w:p w:rsidR="00A11F1E" w:rsidRPr="006E7B34" w:rsidRDefault="00A11F1E" w:rsidP="006E7B34">
      <w:pPr>
        <w:pStyle w:val="a3"/>
        <w:numPr>
          <w:ilvl w:val="0"/>
          <w:numId w:val="12"/>
        </w:numPr>
        <w:ind w:left="709"/>
        <w:jc w:val="both"/>
        <w:rPr>
          <w:bCs/>
          <w:lang w:val="uk-UA" w:eastAsia="uk-UA"/>
        </w:rPr>
      </w:pPr>
      <w:r w:rsidRPr="006E7B34">
        <w:rPr>
          <w:bCs/>
          <w:lang w:val="uk-UA" w:eastAsia="uk-UA"/>
        </w:rPr>
        <w:t xml:space="preserve">Інформування    та    надання   роз'яснень   працівникам </w:t>
      </w:r>
      <w:r w:rsidR="006E7B34">
        <w:rPr>
          <w:bCs/>
          <w:lang w:val="uk-UA" w:eastAsia="uk-UA"/>
        </w:rPr>
        <w:t>Товари</w:t>
      </w:r>
      <w:r w:rsidRPr="006E7B34">
        <w:rPr>
          <w:bCs/>
          <w:lang w:val="uk-UA" w:eastAsia="uk-UA"/>
        </w:rPr>
        <w:t>ства з питань охорони праці.</w:t>
      </w:r>
    </w:p>
    <w:p w:rsidR="006E7B34" w:rsidRPr="00A11F1E" w:rsidRDefault="006E7B34" w:rsidP="006E7B34">
      <w:pPr>
        <w:ind w:left="720"/>
        <w:jc w:val="both"/>
        <w:rPr>
          <w:bCs/>
          <w:lang w:val="uk-UA" w:eastAsia="uk-UA"/>
        </w:rPr>
      </w:pPr>
    </w:p>
    <w:p w:rsidR="00A11F1E" w:rsidRDefault="00A11F1E" w:rsidP="00584C22">
      <w:pPr>
        <w:numPr>
          <w:ilvl w:val="0"/>
          <w:numId w:val="3"/>
        </w:numPr>
        <w:ind w:left="359" w:hangingChars="149" w:hanging="359"/>
        <w:jc w:val="center"/>
        <w:rPr>
          <w:b/>
          <w:bCs/>
          <w:lang w:val="uk-UA" w:eastAsia="uk-UA"/>
        </w:rPr>
      </w:pPr>
      <w:r w:rsidRPr="00A11F1E">
        <w:rPr>
          <w:b/>
          <w:bCs/>
          <w:lang w:val="uk-UA" w:eastAsia="uk-UA"/>
        </w:rPr>
        <w:t>Функції служби охорони праці</w:t>
      </w:r>
    </w:p>
    <w:p w:rsidR="006E7B34" w:rsidRPr="008D7112" w:rsidRDefault="006E7B34" w:rsidP="00584C22">
      <w:pPr>
        <w:pStyle w:val="a3"/>
        <w:numPr>
          <w:ilvl w:val="0"/>
          <w:numId w:val="13"/>
        </w:numPr>
        <w:ind w:leftChars="178" w:left="708" w:hangingChars="117" w:hanging="281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Розроблення спільно з іншими  підрозділами  Товариства комплексних  заходів  для  досягнення  встановлених  нормативів та підвищення  існуючого  рівня  охорони   праці,   планів,   програм поліпшення   умов   праці,  запобігання  виробничому  травматизму, професійним   захворюванням,   надання    організаційно-методичної допомоги у виконанні запланованих заходів.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Підготовка  проектів  наказів  з  питань охорони праці і внесення їх на розгляд роботодавцю.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Проведення спільно з  представниками  інших  структурних підрозділів   і   за   участю   представників  професійної  спілки підприємства  або,  за  її  відсутності,  уповноважених  найманими працівниками  осіб  з  питань  охорони  праці перевірок дотримання працівниками вимог нормативно-правових актів з охорони праці.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lastRenderedPageBreak/>
        <w:t xml:space="preserve">Складання звітності з  охорони  праці  за  встановленими формами.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Проведення   з   працівниками  вступного  інструктажу  з охорони праці.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Ведення обліку та проведення аналізу причин  виробничого травматизму,  професійних  захворювань,  аварій,  заподіяної  ними шкоди.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Забезпечення   належного   оформлення    і    зберігання документації  з питань охорони праці,  а також своєчасної передачі її до  архіву  для  тривалого  зберігання  згідно  з  установленим порядком.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Складання  за участю керівників підрозділів Товариства переліків професій,  посад і видів  робіт,  на  які  повинні  бути розроблені інструкції з охорони (безпеки) праці,  що діють в межах Товариства, надання методичної допомоги під час їх розроблення.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Інформування працівників  про  основні  вимоги  законів, інших нормативно-правових актів та актів з охорони праці, що діють в межах Товариства. </w:t>
      </w:r>
    </w:p>
    <w:p w:rsidR="006E7B34" w:rsidRPr="008D7112" w:rsidRDefault="006E7B34" w:rsidP="005767D0">
      <w:pPr>
        <w:pStyle w:val="a3"/>
        <w:numPr>
          <w:ilvl w:val="0"/>
          <w:numId w:val="13"/>
        </w:numPr>
        <w:ind w:left="357" w:firstLine="6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Розгляд питань про  підтвердження  наявності  небезпечної  виробничої ситуації,  що стала  причиною  відмови  працівника  від  виконання дорученої    роботи,   відповідно   до   законодавства   (у   разі необхідності);     листів, заяв,  скарг працівників Товариства,  що стосуються питань додержання законодавства про охорону праці. </w:t>
      </w:r>
    </w:p>
    <w:p w:rsidR="006E7B34" w:rsidRPr="008D7112" w:rsidRDefault="006E7B34" w:rsidP="005767D0">
      <w:pPr>
        <w:pStyle w:val="a3"/>
        <w:numPr>
          <w:ilvl w:val="0"/>
          <w:numId w:val="13"/>
        </w:numPr>
        <w:ind w:left="357" w:firstLine="6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Організація забезпечення підрозділів   нормативно-правовими   актами   та актами  з  охорони  праці,  що   діють   в   межах   Товариства, посібниками, навчальними матеріалами з цих питань; роботи кабінету з  охорони  праці,  підготовки  інформаційних стендів, кутків з охорони праці тощо; нарад, семінарів, конкурсів тощо з питань охорони праці;  пропаганди з    питань    охорони   праці   з   використанням інформаційних засобів. </w:t>
      </w:r>
    </w:p>
    <w:p w:rsidR="008D7112" w:rsidRPr="008D7112" w:rsidRDefault="006E7B34" w:rsidP="005767D0">
      <w:pPr>
        <w:pStyle w:val="a3"/>
        <w:numPr>
          <w:ilvl w:val="0"/>
          <w:numId w:val="13"/>
        </w:numPr>
        <w:ind w:left="357" w:firstLine="6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Участь у розслідуванні нещасних  випадків,  професійних захворювань та аварій  на виробництві  відповідно  до  Порядку  розслідування  та ведення обліку нещасних випадків, професійних захворювань і аварій на  виробництві,  затвердженого  постановою   Кабінету   Міністрів України від 25 серпня 2004 року</w:t>
      </w:r>
      <w:r w:rsidR="008D7112" w:rsidRPr="008D7112">
        <w:rPr>
          <w:bCs/>
          <w:lang w:val="uk-UA" w:eastAsia="uk-UA"/>
        </w:rPr>
        <w:t>.</w:t>
      </w:r>
    </w:p>
    <w:p w:rsidR="008D7112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С</w:t>
      </w:r>
      <w:r w:rsidR="006E7B34" w:rsidRPr="008D7112">
        <w:rPr>
          <w:bCs/>
          <w:lang w:val="uk-UA" w:eastAsia="uk-UA"/>
        </w:rPr>
        <w:t>кладанн</w:t>
      </w:r>
      <w:r w:rsidRPr="008D7112">
        <w:rPr>
          <w:bCs/>
          <w:lang w:val="uk-UA" w:eastAsia="uk-UA"/>
        </w:rPr>
        <w:t>я</w:t>
      </w:r>
      <w:r w:rsidR="006E7B34" w:rsidRPr="008D7112">
        <w:rPr>
          <w:bCs/>
          <w:lang w:val="uk-UA" w:eastAsia="uk-UA"/>
        </w:rPr>
        <w:t xml:space="preserve"> санітарно-гігієнічної характеристики робочих  місць працівників,    які    проходять    обстеження    щодо   наявності </w:t>
      </w:r>
      <w:r w:rsidRPr="008D7112">
        <w:rPr>
          <w:bCs/>
          <w:lang w:val="uk-UA" w:eastAsia="uk-UA"/>
        </w:rPr>
        <w:t>профзахворювань.</w:t>
      </w:r>
    </w:p>
    <w:p w:rsidR="008D7112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П</w:t>
      </w:r>
      <w:r w:rsidR="006E7B34" w:rsidRPr="008D7112">
        <w:rPr>
          <w:bCs/>
          <w:lang w:val="uk-UA" w:eastAsia="uk-UA"/>
        </w:rPr>
        <w:t>роведенн</w:t>
      </w:r>
      <w:r w:rsidRPr="008D7112">
        <w:rPr>
          <w:bCs/>
          <w:lang w:val="uk-UA" w:eastAsia="uk-UA"/>
        </w:rPr>
        <w:t>я</w:t>
      </w:r>
      <w:r w:rsidR="006E7B34" w:rsidRPr="008D7112">
        <w:rPr>
          <w:bCs/>
          <w:lang w:val="uk-UA" w:eastAsia="uk-UA"/>
        </w:rPr>
        <w:t xml:space="preserve"> внутрішнього  аудиту  охорони  праці  та атестації робочих місць на відповідність нормативно-правовим актам з охорони </w:t>
      </w:r>
      <w:r w:rsidRPr="008D7112">
        <w:rPr>
          <w:bCs/>
          <w:lang w:val="uk-UA" w:eastAsia="uk-UA"/>
        </w:rPr>
        <w:t>праці.</w:t>
      </w:r>
    </w:p>
    <w:p w:rsidR="008D7112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Р</w:t>
      </w:r>
      <w:r w:rsidR="006E7B34" w:rsidRPr="008D7112">
        <w:rPr>
          <w:bCs/>
          <w:lang w:val="uk-UA" w:eastAsia="uk-UA"/>
        </w:rPr>
        <w:t>обот</w:t>
      </w:r>
      <w:r w:rsidRPr="008D7112">
        <w:rPr>
          <w:bCs/>
          <w:lang w:val="uk-UA" w:eastAsia="uk-UA"/>
        </w:rPr>
        <w:t>а</w:t>
      </w:r>
      <w:r w:rsidR="006E7B34" w:rsidRPr="008D7112">
        <w:rPr>
          <w:bCs/>
          <w:lang w:val="uk-UA" w:eastAsia="uk-UA"/>
        </w:rPr>
        <w:t xml:space="preserve"> комісій  з   приймання   в   експлуатацію   закінчених будівництвом, реконструкцією або технічним переозброєнням об'єктів виробничого та соціально-культурного призначення, відремонтованого або   модернізованого  устатковання  в  частині  дотримання  вимог </w:t>
      </w:r>
      <w:r w:rsidRPr="008D7112">
        <w:rPr>
          <w:bCs/>
          <w:lang w:val="uk-UA" w:eastAsia="uk-UA"/>
        </w:rPr>
        <w:t>охорони (безпеки) праці.</w:t>
      </w:r>
    </w:p>
    <w:p w:rsidR="006E7B34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Р</w:t>
      </w:r>
      <w:r w:rsidR="006E7B34" w:rsidRPr="008D7112">
        <w:rPr>
          <w:bCs/>
          <w:lang w:val="uk-UA" w:eastAsia="uk-UA"/>
        </w:rPr>
        <w:t>озробленн</w:t>
      </w:r>
      <w:r w:rsidRPr="008D7112">
        <w:rPr>
          <w:bCs/>
          <w:lang w:val="uk-UA" w:eastAsia="uk-UA"/>
        </w:rPr>
        <w:t>я</w:t>
      </w:r>
      <w:r w:rsidR="006E7B34" w:rsidRPr="008D7112">
        <w:rPr>
          <w:bCs/>
          <w:lang w:val="uk-UA" w:eastAsia="uk-UA"/>
        </w:rPr>
        <w:t xml:space="preserve"> положень,  інструкцій,  розділу  "Охорона  праці" колективного договору, актів з охорони (безпеки) праці, що діють у </w:t>
      </w:r>
      <w:r w:rsidRPr="008D7112">
        <w:rPr>
          <w:bCs/>
          <w:lang w:val="uk-UA" w:eastAsia="uk-UA"/>
        </w:rPr>
        <w:t xml:space="preserve">межах </w:t>
      </w:r>
      <w:r w:rsidR="00584C22">
        <w:rPr>
          <w:bCs/>
          <w:lang w:val="uk-UA" w:eastAsia="uk-UA"/>
        </w:rPr>
        <w:t>Товари</w:t>
      </w:r>
      <w:r w:rsidRPr="008D7112">
        <w:rPr>
          <w:bCs/>
          <w:lang w:val="uk-UA" w:eastAsia="uk-UA"/>
        </w:rPr>
        <w:t>ства.</w:t>
      </w:r>
    </w:p>
    <w:p w:rsidR="006E7B34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С</w:t>
      </w:r>
      <w:r w:rsidR="006E7B34" w:rsidRPr="008D7112">
        <w:rPr>
          <w:bCs/>
          <w:lang w:val="uk-UA" w:eastAsia="uk-UA"/>
        </w:rPr>
        <w:t>кладанн</w:t>
      </w:r>
      <w:r w:rsidRPr="008D7112">
        <w:rPr>
          <w:bCs/>
          <w:lang w:val="uk-UA" w:eastAsia="uk-UA"/>
        </w:rPr>
        <w:t>я</w:t>
      </w:r>
      <w:r w:rsidR="006E7B34" w:rsidRPr="008D7112">
        <w:rPr>
          <w:bCs/>
          <w:lang w:val="uk-UA" w:eastAsia="uk-UA"/>
        </w:rPr>
        <w:t xml:space="preserve"> переліків  професій  і  посад,   згідно   з   якими працівники  повинні  проходити  обов'язкові попередні і періодичні </w:t>
      </w:r>
      <w:r w:rsidRPr="008D7112">
        <w:rPr>
          <w:bCs/>
          <w:lang w:val="uk-UA" w:eastAsia="uk-UA"/>
        </w:rPr>
        <w:t>медичні огляди.</w:t>
      </w:r>
    </w:p>
    <w:p w:rsidR="008D7112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Організація</w:t>
      </w:r>
      <w:r w:rsidR="006E7B34" w:rsidRPr="008D7112">
        <w:rPr>
          <w:bCs/>
          <w:lang w:val="uk-UA" w:eastAsia="uk-UA"/>
        </w:rPr>
        <w:t xml:space="preserve"> </w:t>
      </w:r>
      <w:r w:rsidRPr="008D7112">
        <w:rPr>
          <w:bCs/>
          <w:lang w:val="uk-UA" w:eastAsia="uk-UA"/>
        </w:rPr>
        <w:t>навчання з питань охорони праці.</w:t>
      </w:r>
    </w:p>
    <w:p w:rsidR="006E7B34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Р</w:t>
      </w:r>
      <w:r w:rsidR="006E7B34" w:rsidRPr="008D7112">
        <w:rPr>
          <w:bCs/>
          <w:lang w:val="uk-UA" w:eastAsia="uk-UA"/>
        </w:rPr>
        <w:t>обот</w:t>
      </w:r>
      <w:r w:rsidRPr="008D7112">
        <w:rPr>
          <w:bCs/>
          <w:lang w:val="uk-UA" w:eastAsia="uk-UA"/>
        </w:rPr>
        <w:t>а</w:t>
      </w:r>
      <w:r w:rsidR="006E7B34" w:rsidRPr="008D7112">
        <w:rPr>
          <w:bCs/>
          <w:lang w:val="uk-UA" w:eastAsia="uk-UA"/>
        </w:rPr>
        <w:t xml:space="preserve"> комісії з перевірки знань з питань охорони праці. </w:t>
      </w:r>
    </w:p>
    <w:p w:rsidR="006E7B34" w:rsidRPr="008D7112" w:rsidRDefault="006E7B34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 xml:space="preserve">Забезпечення   організаційної   підтримки    (в    разі наявності) роботи комісії з питань охорони праці </w:t>
      </w:r>
      <w:r w:rsidR="00584C22">
        <w:rPr>
          <w:bCs/>
          <w:lang w:val="uk-UA" w:eastAsia="uk-UA"/>
        </w:rPr>
        <w:t>Товари</w:t>
      </w:r>
      <w:r w:rsidRPr="008D7112">
        <w:rPr>
          <w:bCs/>
          <w:lang w:val="uk-UA" w:eastAsia="uk-UA"/>
        </w:rPr>
        <w:t xml:space="preserve">ства. </w:t>
      </w:r>
    </w:p>
    <w:p w:rsidR="006E7B34" w:rsidRPr="008D7112" w:rsidRDefault="008D7112" w:rsidP="008D7112">
      <w:pPr>
        <w:pStyle w:val="a3"/>
        <w:numPr>
          <w:ilvl w:val="0"/>
          <w:numId w:val="13"/>
        </w:numPr>
        <w:ind w:left="709"/>
        <w:jc w:val="both"/>
        <w:rPr>
          <w:bCs/>
          <w:lang w:val="uk-UA" w:eastAsia="uk-UA"/>
        </w:rPr>
      </w:pPr>
      <w:r w:rsidRPr="008D7112">
        <w:rPr>
          <w:bCs/>
          <w:lang w:val="uk-UA" w:eastAsia="uk-UA"/>
        </w:rPr>
        <w:t>Контроль за</w:t>
      </w:r>
      <w:r w:rsidR="006E7B34" w:rsidRPr="008D7112">
        <w:rPr>
          <w:bCs/>
          <w:lang w:val="uk-UA" w:eastAsia="uk-UA"/>
        </w:rPr>
        <w:t xml:space="preserve">  виконанням заходів,  передбачених  програмами,  планами  щодо поліпшення стану безпеки, гігієни праці та виробничого середовища, колективним договором та заходами, спрямованими на усунення причин нещасних випадків та професійних захворювань; проведенням ідентифікації та декларуванням  безпеки  об'єктів підвищеної небезпеки; наявністю в підрозділах інструкцій з охорони праці  згідно  з переліком  професій,  посад і видів робіт,  своєчасним внесенням в них змін;     своєчасним проведенням  необхідних  випробувань  і  технічних оглядів устатковання;  станом запобіжних і захисних пристроїв, вентиляційних систем;     своєчасним проведенням навчання з питань охорони праці,  всіх видів інструктажу з охорони праці;  забезпеченням працівників   відповідно    до    законодавства спецодягом,  спецвзуттям  та  іншими  засобами  індивідуального та колективного захисту, мийними та знешкоджувальними засобами; організацією зберігання,  прання, </w:t>
      </w:r>
      <w:r w:rsidR="006E7B34" w:rsidRPr="008D7112">
        <w:rPr>
          <w:bCs/>
          <w:lang w:val="uk-UA" w:eastAsia="uk-UA"/>
        </w:rPr>
        <w:lastRenderedPageBreak/>
        <w:t>хімічного чищення, сушіння, знепилювання і ремонту спеціального одягу,  спеціального взуття та інших засобів індивідуального захисту;  санітарно-гігієнічними і     санітарно-побутовими     умовами працівників згідно з нормативно-правовими актами;   своєчасним   і   правильним   наданням  працівникам  пільг  і компенсацій  за  важкі  та  шкідливі умови праці, забезпеченням їх лікувально-профілактичним  харчуванням,  молоком  або рівноцінними йому  харчовими  продуктами,  газованою  солоною  водою,  наданням оплачуваних    перерв   санітарно-оздоровчого   призначення   тощо відповідно до вимог законодавства та колективного договору;     дотриманням у   належному    безпечному    стані    території підприємства, внутрішніх доріг та пішохідних доріжок; організацією  робочих місць відповідно до нормативно-правових актів з охорони праці;  використанням   цільових   коштів,  виділених  для  виконання комплексних  заходів  для  досягнення  встановлених  нормативів та підвищення існуючого рівня охорони праці;  застосуванням  праці  жінок,  інвалідів  і  осіб, молодших 18 років, відповідно до законодавства;     виконанням приписів посадових осіб органів державного нагляду за охороною праці та поданням страхового експерта з охорони праці;     проведенням  попередніх  (під  час  прийняття  на  роботу)  і періодичних  (протягом  трудової  діяльності)   медичних   оглядів працівників,  зайнятих на важких роботах, роботах із шкідливими чи небезпечними  умовами праці або таких, де є потреба у професійному доборі, щорічних  обов'язкових  медичних  оглядів  осіб  віком  до 21 року.</w:t>
      </w:r>
    </w:p>
    <w:p w:rsidR="008D7112" w:rsidRPr="006E7B34" w:rsidRDefault="008D7112" w:rsidP="006E7B34">
      <w:pPr>
        <w:ind w:left="720"/>
        <w:jc w:val="both"/>
        <w:rPr>
          <w:bCs/>
          <w:lang w:val="uk-UA" w:eastAsia="uk-UA"/>
        </w:rPr>
      </w:pPr>
    </w:p>
    <w:p w:rsidR="00A11F1E" w:rsidRDefault="00A11F1E" w:rsidP="00A11F1E">
      <w:pPr>
        <w:numPr>
          <w:ilvl w:val="0"/>
          <w:numId w:val="3"/>
        </w:numPr>
        <w:spacing w:after="200" w:line="276" w:lineRule="auto"/>
        <w:jc w:val="center"/>
        <w:rPr>
          <w:b/>
          <w:bCs/>
          <w:lang w:val="uk-UA" w:eastAsia="uk-UA"/>
        </w:rPr>
      </w:pPr>
      <w:r w:rsidRPr="00A11F1E">
        <w:rPr>
          <w:b/>
          <w:bCs/>
          <w:lang w:val="uk-UA" w:eastAsia="uk-UA"/>
        </w:rPr>
        <w:t>Права працівників служби охорони праці</w:t>
      </w:r>
    </w:p>
    <w:p w:rsidR="00584C22" w:rsidRPr="00584C22" w:rsidRDefault="00584C22" w:rsidP="00584C22">
      <w:pPr>
        <w:ind w:left="720"/>
        <w:jc w:val="both"/>
        <w:rPr>
          <w:bCs/>
          <w:lang w:val="uk-UA" w:eastAsia="uk-UA"/>
        </w:rPr>
      </w:pPr>
      <w:r w:rsidRPr="00584C22">
        <w:rPr>
          <w:bCs/>
          <w:lang w:val="uk-UA" w:eastAsia="uk-UA"/>
        </w:rPr>
        <w:t>Спеціалісти служби охорони праці мають право:</w:t>
      </w:r>
    </w:p>
    <w:p w:rsidR="00584C22" w:rsidRPr="009B5FA8" w:rsidRDefault="00584C22" w:rsidP="009B5FA8">
      <w:pPr>
        <w:pStyle w:val="a3"/>
        <w:numPr>
          <w:ilvl w:val="0"/>
          <w:numId w:val="14"/>
        </w:numPr>
        <w:ind w:left="851" w:hanging="142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>видавати керівникам   структурних   підрозділів  Товариства обов'язкові для виконання приписи (за формою  згідно  з  додатком) щодо  усунення  наявних  недоліків,  одержувати  від них необхідні відомості, документацію і пояснення з питань охорони праці. Припис спеціаліста  з  охорони  праці  може  скасувати лише роботодавець. Припис  складається  в  2  примірниках,  один  з  яких   видається керівникові   робіт,   об'єкта,   цеху,   другий   залишається  та реєструється у службі охорони праці,  і  зберігається  протягом  5 років.   Якщо   керівник   структурного   підрозділу  Товариства відмовляється  від  підпису  в  одержанні  припису,  спеціаліст  з охорони  праці  надсилає  відповідне  подання  на ім'я особи, якій адміністративно  підпорядкований  цей  структурний  підрозділ, або роботодавцю;</w:t>
      </w:r>
    </w:p>
    <w:p w:rsidR="00584C22" w:rsidRPr="009B5FA8" w:rsidRDefault="00584C22" w:rsidP="009B5FA8">
      <w:pPr>
        <w:pStyle w:val="a3"/>
        <w:numPr>
          <w:ilvl w:val="0"/>
          <w:numId w:val="14"/>
        </w:numPr>
        <w:ind w:left="851" w:hanging="142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>зупиняти роботу  виробництв,  дільниці,  машин,   механізмів, устатковання  у  разі  порушень,  які  створюють загрозу життю або здоров'ю працівників;</w:t>
      </w:r>
    </w:p>
    <w:p w:rsidR="00584C22" w:rsidRPr="009B5FA8" w:rsidRDefault="00584C22" w:rsidP="009B5FA8">
      <w:pPr>
        <w:pStyle w:val="a3"/>
        <w:numPr>
          <w:ilvl w:val="0"/>
          <w:numId w:val="14"/>
        </w:numPr>
        <w:ind w:left="851" w:hanging="142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>вимагати відсторонення   від  роботи  осіб,  які  не  пройшли передбачених   законодавством    медичного    огляду,    навчання, інструктажу,  перевірки  знань  і  не мають допуску до відповідних робіт або не виконують вимоги нормативно-правових актів з  охорони праці;</w:t>
      </w:r>
    </w:p>
    <w:p w:rsidR="00584C22" w:rsidRPr="009B5FA8" w:rsidRDefault="00584C22" w:rsidP="009B5FA8">
      <w:pPr>
        <w:pStyle w:val="a3"/>
        <w:numPr>
          <w:ilvl w:val="0"/>
          <w:numId w:val="14"/>
        </w:numPr>
        <w:ind w:left="851" w:hanging="142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>надсилати роботодавцю    подання    про    притягнення     до відповідальності  посадових  осіб  та  працівників,  які порушують вимоги щодо охорони праці;</w:t>
      </w:r>
    </w:p>
    <w:p w:rsidR="00584C22" w:rsidRPr="009B5FA8" w:rsidRDefault="00584C22" w:rsidP="009B5FA8">
      <w:pPr>
        <w:pStyle w:val="a3"/>
        <w:numPr>
          <w:ilvl w:val="0"/>
          <w:numId w:val="14"/>
        </w:numPr>
        <w:ind w:left="851" w:hanging="142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>за поліпшення  стану  безпеки  праці  вносити  пропозиції про заохочення працівників за активну працю;</w:t>
      </w:r>
    </w:p>
    <w:p w:rsidR="00584C22" w:rsidRPr="009B5FA8" w:rsidRDefault="00584C22" w:rsidP="009B5FA8">
      <w:pPr>
        <w:pStyle w:val="a3"/>
        <w:numPr>
          <w:ilvl w:val="0"/>
          <w:numId w:val="14"/>
        </w:numPr>
        <w:ind w:left="851" w:hanging="142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 xml:space="preserve">залучати, за   погодженням   з   роботодавцем  і  керівниками підрозділів Товариства, спеціалістів </w:t>
      </w:r>
      <w:r w:rsidR="009B5FA8" w:rsidRPr="009B5FA8">
        <w:rPr>
          <w:bCs/>
          <w:lang w:val="uk-UA" w:eastAsia="uk-UA"/>
        </w:rPr>
        <w:t>Товари</w:t>
      </w:r>
      <w:r w:rsidRPr="009B5FA8">
        <w:rPr>
          <w:bCs/>
          <w:lang w:val="uk-UA" w:eastAsia="uk-UA"/>
        </w:rPr>
        <w:t>ства для проведення перевірок стану охорони праці.</w:t>
      </w:r>
    </w:p>
    <w:p w:rsidR="00584C22" w:rsidRPr="00584C22" w:rsidRDefault="00584C22" w:rsidP="00584C22">
      <w:pPr>
        <w:ind w:left="720"/>
        <w:jc w:val="both"/>
        <w:rPr>
          <w:bCs/>
          <w:lang w:val="uk-UA" w:eastAsia="uk-UA"/>
        </w:rPr>
      </w:pPr>
    </w:p>
    <w:p w:rsidR="00A11F1E" w:rsidRDefault="00A11F1E" w:rsidP="00584C22">
      <w:pPr>
        <w:numPr>
          <w:ilvl w:val="0"/>
          <w:numId w:val="3"/>
        </w:numPr>
        <w:jc w:val="center"/>
        <w:rPr>
          <w:b/>
          <w:bCs/>
          <w:lang w:val="uk-UA" w:eastAsia="uk-UA"/>
        </w:rPr>
      </w:pPr>
      <w:r w:rsidRPr="00A11F1E">
        <w:rPr>
          <w:b/>
          <w:bCs/>
          <w:lang w:val="uk-UA" w:eastAsia="uk-UA"/>
        </w:rPr>
        <w:t>Організація роботи служби охорони праці</w:t>
      </w:r>
    </w:p>
    <w:p w:rsidR="00584C22" w:rsidRPr="009B5FA8" w:rsidRDefault="00584C22" w:rsidP="009B5FA8">
      <w:pPr>
        <w:pStyle w:val="a3"/>
        <w:numPr>
          <w:ilvl w:val="0"/>
          <w:numId w:val="15"/>
        </w:numPr>
        <w:ind w:left="851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 xml:space="preserve">Робота   служби   охорони   праці  підприємства  повинна здійснюватись відповідно до плану роботи  та  графіків  обстежень, затверджених роботодавцем. </w:t>
      </w:r>
    </w:p>
    <w:p w:rsidR="00584C22" w:rsidRPr="009B5FA8" w:rsidRDefault="00584C22" w:rsidP="009B5FA8">
      <w:pPr>
        <w:pStyle w:val="a3"/>
        <w:numPr>
          <w:ilvl w:val="0"/>
          <w:numId w:val="15"/>
        </w:numPr>
        <w:ind w:left="851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 xml:space="preserve">Робочі  місця  працівників  служби  охорони  праці мають розміщуватись (як правило) в окремому приміщенні,  забезпечуватись належною оргтехнікою,  технічними засобами зв'язку і бути зручними для приймання відвідувачів. </w:t>
      </w:r>
    </w:p>
    <w:p w:rsidR="00584C22" w:rsidRPr="009B5FA8" w:rsidRDefault="00584C22" w:rsidP="009B5FA8">
      <w:pPr>
        <w:pStyle w:val="a3"/>
        <w:numPr>
          <w:ilvl w:val="0"/>
          <w:numId w:val="15"/>
        </w:numPr>
        <w:ind w:left="851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lastRenderedPageBreak/>
        <w:t xml:space="preserve">Для  проведення   навчання,   інструктажів,   семінарів, лекцій,  виставок  тощо має бути створений кабінет з охорони праці відповідно  до  Типового  положення  про  кабінет  охорони  праці, затвердженого наказом  Держнаглядохоронпраці  від  18.07.97  № 191,  зареєстрованого  в   Міністерстві  юстиції  України 08.10.97 за N 458/2262. </w:t>
      </w:r>
    </w:p>
    <w:p w:rsidR="00584C22" w:rsidRPr="009B5FA8" w:rsidRDefault="00584C22" w:rsidP="009B5FA8">
      <w:pPr>
        <w:pStyle w:val="a3"/>
        <w:numPr>
          <w:ilvl w:val="0"/>
          <w:numId w:val="15"/>
        </w:numPr>
        <w:ind w:left="851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 xml:space="preserve">Роботодавець  забезпечує  стимулювання ефективної роботи працівників служби охорони праці. </w:t>
      </w:r>
    </w:p>
    <w:p w:rsidR="00584C22" w:rsidRPr="009B5FA8" w:rsidRDefault="00584C22" w:rsidP="009B5FA8">
      <w:pPr>
        <w:pStyle w:val="a3"/>
        <w:numPr>
          <w:ilvl w:val="0"/>
          <w:numId w:val="15"/>
        </w:numPr>
        <w:ind w:left="851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 xml:space="preserve">Працівники служби охорони праці не можуть залучатися до виконання  функцій,  не  передбачених Законом України "Про охорону праці" та цим Типовим положенням. </w:t>
      </w:r>
    </w:p>
    <w:p w:rsidR="00584C22" w:rsidRPr="009B5FA8" w:rsidRDefault="00584C22" w:rsidP="009B5FA8">
      <w:pPr>
        <w:pStyle w:val="a3"/>
        <w:numPr>
          <w:ilvl w:val="0"/>
          <w:numId w:val="15"/>
        </w:numPr>
        <w:ind w:left="851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>Служба охорони праці  взаємодіє  з  іншими  структурними підрозділами,  службами,  фахівцями Товариства та представниками профспілки,  а за її  відсутності  -  з  уповноваженими  найманими працівниками особами з питань охорони праці.</w:t>
      </w:r>
    </w:p>
    <w:p w:rsidR="009B5FA8" w:rsidRPr="00584C22" w:rsidRDefault="009B5FA8" w:rsidP="00584C22">
      <w:pPr>
        <w:ind w:left="720"/>
        <w:jc w:val="both"/>
        <w:rPr>
          <w:bCs/>
          <w:lang w:val="uk-UA" w:eastAsia="uk-UA"/>
        </w:rPr>
      </w:pPr>
    </w:p>
    <w:p w:rsidR="009B5FA8" w:rsidRDefault="009B5FA8" w:rsidP="009B5FA8">
      <w:pPr>
        <w:numPr>
          <w:ilvl w:val="0"/>
          <w:numId w:val="3"/>
        </w:numPr>
        <w:spacing w:line="276" w:lineRule="auto"/>
        <w:jc w:val="center"/>
        <w:rPr>
          <w:b/>
          <w:bCs/>
          <w:lang w:val="uk-UA" w:eastAsia="uk-UA"/>
        </w:rPr>
      </w:pPr>
      <w:r w:rsidRPr="009B5FA8">
        <w:rPr>
          <w:b/>
          <w:bCs/>
          <w:lang w:val="uk-UA" w:eastAsia="uk-UA"/>
        </w:rPr>
        <w:t>Відповідальність</w:t>
      </w:r>
    </w:p>
    <w:p w:rsidR="009B5FA8" w:rsidRPr="009B5FA8" w:rsidRDefault="009B5FA8" w:rsidP="005767D0">
      <w:pPr>
        <w:pStyle w:val="a3"/>
        <w:numPr>
          <w:ilvl w:val="0"/>
          <w:numId w:val="18"/>
        </w:numPr>
        <w:ind w:left="851"/>
        <w:rPr>
          <w:bCs/>
          <w:lang w:val="uk-UA" w:eastAsia="uk-UA"/>
        </w:rPr>
      </w:pPr>
      <w:r w:rsidRPr="009B5FA8">
        <w:rPr>
          <w:bCs/>
          <w:lang w:val="uk-UA" w:eastAsia="uk-UA"/>
        </w:rPr>
        <w:t>Працівники служби охорони праці несуть персональну відповідальність за:</w:t>
      </w:r>
    </w:p>
    <w:p w:rsidR="009B5FA8" w:rsidRPr="009B5FA8" w:rsidRDefault="009B5FA8" w:rsidP="005767D0">
      <w:pPr>
        <w:pStyle w:val="a3"/>
        <w:numPr>
          <w:ilvl w:val="1"/>
          <w:numId w:val="19"/>
        </w:numPr>
        <w:rPr>
          <w:bCs/>
          <w:lang w:val="uk-UA" w:eastAsia="uk-UA"/>
        </w:rPr>
      </w:pPr>
      <w:r w:rsidRPr="009B5FA8">
        <w:rPr>
          <w:bCs/>
          <w:lang w:val="uk-UA" w:eastAsia="uk-UA"/>
        </w:rPr>
        <w:t>невідповідність прийнятих ним рішень вимогам діючого законодавства з охорони праці;</w:t>
      </w:r>
    </w:p>
    <w:p w:rsidR="009B5FA8" w:rsidRPr="009B5FA8" w:rsidRDefault="009B5FA8" w:rsidP="005767D0">
      <w:pPr>
        <w:pStyle w:val="a3"/>
        <w:numPr>
          <w:ilvl w:val="1"/>
          <w:numId w:val="19"/>
        </w:numPr>
        <w:rPr>
          <w:bCs/>
          <w:lang w:val="uk-UA" w:eastAsia="uk-UA"/>
        </w:rPr>
      </w:pPr>
      <w:r w:rsidRPr="009B5FA8">
        <w:rPr>
          <w:bCs/>
          <w:lang w:val="uk-UA" w:eastAsia="uk-UA"/>
        </w:rPr>
        <w:t>невиконання своїх функціональних обов'язків, передбачених цим положенням;</w:t>
      </w:r>
    </w:p>
    <w:p w:rsidR="009B5FA8" w:rsidRPr="009B5FA8" w:rsidRDefault="009B5FA8" w:rsidP="005767D0">
      <w:pPr>
        <w:pStyle w:val="a3"/>
        <w:numPr>
          <w:ilvl w:val="1"/>
          <w:numId w:val="19"/>
        </w:numPr>
        <w:rPr>
          <w:bCs/>
          <w:lang w:val="uk-UA" w:eastAsia="uk-UA"/>
        </w:rPr>
      </w:pPr>
      <w:r w:rsidRPr="009B5FA8">
        <w:rPr>
          <w:bCs/>
          <w:lang w:val="uk-UA" w:eastAsia="uk-UA"/>
        </w:rPr>
        <w:t>низьку якість проведених ним розслідувань нещасних випадків на виробництві.</w:t>
      </w:r>
    </w:p>
    <w:p w:rsidR="00A11F1E" w:rsidRDefault="009B5FA8" w:rsidP="005767D0">
      <w:pPr>
        <w:pStyle w:val="a3"/>
        <w:numPr>
          <w:ilvl w:val="0"/>
          <w:numId w:val="18"/>
        </w:numPr>
        <w:ind w:left="851"/>
        <w:jc w:val="both"/>
        <w:rPr>
          <w:bCs/>
          <w:lang w:val="uk-UA" w:eastAsia="uk-UA"/>
        </w:rPr>
      </w:pPr>
      <w:r w:rsidRPr="009B5FA8">
        <w:rPr>
          <w:bCs/>
          <w:lang w:val="uk-UA" w:eastAsia="uk-UA"/>
        </w:rPr>
        <w:t>Працівники служби охорони праці несуть несе іншу відповідальність згідно до чинного законодавства</w:t>
      </w:r>
      <w:r w:rsidR="005767D0">
        <w:rPr>
          <w:bCs/>
          <w:lang w:val="uk-UA" w:eastAsia="uk-UA"/>
        </w:rPr>
        <w:t xml:space="preserve"> України</w:t>
      </w:r>
      <w:r w:rsidRPr="009B5FA8">
        <w:rPr>
          <w:bCs/>
          <w:lang w:val="uk-UA" w:eastAsia="uk-UA"/>
        </w:rPr>
        <w:t>.</w:t>
      </w:r>
    </w:p>
    <w:p w:rsidR="000D3766" w:rsidRPr="009B5FA8" w:rsidRDefault="000D3766" w:rsidP="000D3766">
      <w:pPr>
        <w:pStyle w:val="a3"/>
        <w:ind w:left="851"/>
        <w:jc w:val="both"/>
        <w:rPr>
          <w:bCs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38"/>
        <w:gridCol w:w="1703"/>
        <w:gridCol w:w="2636"/>
        <w:gridCol w:w="2557"/>
      </w:tblGrid>
      <w:tr w:rsidR="000D3766" w:rsidRPr="000D3766" w:rsidTr="009A2282">
        <w:tc>
          <w:tcPr>
            <w:tcW w:w="2738" w:type="dxa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  <w:r w:rsidRPr="000D3766">
              <w:rPr>
                <w:i/>
                <w:lang w:val="uk-UA"/>
              </w:rPr>
              <w:t>Затверджено:</w:t>
            </w:r>
          </w:p>
        </w:tc>
        <w:tc>
          <w:tcPr>
            <w:tcW w:w="6346" w:type="dxa"/>
            <w:gridSpan w:val="3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</w:p>
        </w:tc>
      </w:tr>
      <w:tr w:rsidR="000D3766" w:rsidRPr="000D3766" w:rsidTr="009A2282">
        <w:tc>
          <w:tcPr>
            <w:tcW w:w="2738" w:type="dxa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k-UA"/>
              </w:rPr>
            </w:pPr>
            <w:r w:rsidRPr="000D3766">
              <w:rPr>
                <w:lang w:val="uk-UA"/>
              </w:rPr>
              <w:t>Директор</w:t>
            </w:r>
          </w:p>
        </w:tc>
        <w:tc>
          <w:tcPr>
            <w:tcW w:w="1703" w:type="dxa"/>
            <w:shd w:val="clear" w:color="auto" w:fill="auto"/>
          </w:tcPr>
          <w:p w:rsidR="000D3766" w:rsidRPr="000D3766" w:rsidRDefault="000D3766" w:rsidP="000D3766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k-UA"/>
              </w:rPr>
            </w:pPr>
          </w:p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  <w:r w:rsidRPr="000D3766">
              <w:rPr>
                <w:sz w:val="22"/>
                <w:szCs w:val="22"/>
                <w:vertAlign w:val="superscript"/>
                <w:lang w:val="uk-UA"/>
              </w:rPr>
              <w:t xml:space="preserve">                 (підпис)</w:t>
            </w:r>
          </w:p>
        </w:tc>
        <w:tc>
          <w:tcPr>
            <w:tcW w:w="2086" w:type="dxa"/>
            <w:shd w:val="clear" w:color="auto" w:fill="auto"/>
          </w:tcPr>
          <w:p w:rsidR="000D3766" w:rsidRPr="000D3766" w:rsidRDefault="000D3766" w:rsidP="000D3766">
            <w:pPr>
              <w:jc w:val="center"/>
              <w:rPr>
                <w:sz w:val="22"/>
                <w:szCs w:val="22"/>
                <w:u w:val="single"/>
                <w:vertAlign w:val="superscript"/>
                <w:lang w:val="uk-UA"/>
              </w:rPr>
            </w:pPr>
            <w:r w:rsidRPr="000D3766">
              <w:rPr>
                <w:sz w:val="22"/>
                <w:szCs w:val="22"/>
                <w:u w:val="single"/>
                <w:lang w:val="uk-UA"/>
              </w:rPr>
              <w:t>________</w:t>
            </w:r>
            <w:r w:rsidR="00574813" w:rsidRPr="000D3766">
              <w:rPr>
                <w:sz w:val="22"/>
                <w:szCs w:val="22"/>
                <w:u w:val="single"/>
                <w:lang w:val="uk-UA"/>
              </w:rPr>
              <w:t xml:space="preserve"> </w:t>
            </w:r>
            <w:r w:rsidRPr="000D3766">
              <w:rPr>
                <w:sz w:val="22"/>
                <w:szCs w:val="22"/>
                <w:u w:val="single"/>
                <w:lang w:val="uk-UA"/>
              </w:rPr>
              <w:t>________</w:t>
            </w:r>
            <w:r w:rsidRPr="000D3766">
              <w:rPr>
                <w:sz w:val="22"/>
                <w:szCs w:val="22"/>
                <w:u w:val="single"/>
                <w:vertAlign w:val="superscript"/>
                <w:lang w:val="uk-UA"/>
              </w:rPr>
              <w:t xml:space="preserve"> </w:t>
            </w:r>
          </w:p>
          <w:p w:rsidR="000D3766" w:rsidRPr="000D3766" w:rsidRDefault="000D3766" w:rsidP="000D3766">
            <w:pPr>
              <w:jc w:val="center"/>
              <w:rPr>
                <w:sz w:val="22"/>
                <w:szCs w:val="22"/>
                <w:lang w:val="uk-UA"/>
              </w:rPr>
            </w:pPr>
            <w:r w:rsidRPr="000D3766">
              <w:rPr>
                <w:sz w:val="22"/>
                <w:szCs w:val="22"/>
                <w:vertAlign w:val="superscript"/>
                <w:lang w:val="uk-UA"/>
              </w:rPr>
              <w:t>(ініціали, прізвище)</w:t>
            </w:r>
          </w:p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</w:p>
        </w:tc>
        <w:tc>
          <w:tcPr>
            <w:tcW w:w="2557" w:type="dxa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</w:p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8"/>
                <w:szCs w:val="18"/>
                <w:lang w:val="uk-UA"/>
              </w:rPr>
            </w:pPr>
            <w:r w:rsidRPr="000D3766">
              <w:rPr>
                <w:sz w:val="18"/>
                <w:szCs w:val="18"/>
                <w:lang w:val="uk-UA"/>
              </w:rPr>
              <w:t>«___» ____________ 20__ р.</w:t>
            </w:r>
          </w:p>
        </w:tc>
      </w:tr>
      <w:tr w:rsidR="000D3766" w:rsidRPr="000D3766" w:rsidTr="009A2282">
        <w:tc>
          <w:tcPr>
            <w:tcW w:w="2738" w:type="dxa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  <w:r w:rsidRPr="000D3766">
              <w:rPr>
                <w:i/>
                <w:lang w:val="uk-UA"/>
              </w:rPr>
              <w:t>Погоджено:</w:t>
            </w:r>
          </w:p>
        </w:tc>
        <w:tc>
          <w:tcPr>
            <w:tcW w:w="6346" w:type="dxa"/>
            <w:gridSpan w:val="3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</w:p>
        </w:tc>
      </w:tr>
      <w:tr w:rsidR="000D3766" w:rsidRPr="000D3766" w:rsidTr="009A2282">
        <w:tc>
          <w:tcPr>
            <w:tcW w:w="2738" w:type="dxa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  <w:r w:rsidRPr="000D3766">
              <w:rPr>
                <w:lang w:val="uk-UA"/>
              </w:rPr>
              <w:t>Служба охорони праці</w:t>
            </w:r>
          </w:p>
        </w:tc>
        <w:tc>
          <w:tcPr>
            <w:tcW w:w="1703" w:type="dxa"/>
            <w:shd w:val="clear" w:color="auto" w:fill="auto"/>
          </w:tcPr>
          <w:p w:rsidR="000D3766" w:rsidRPr="000D3766" w:rsidRDefault="000D3766" w:rsidP="000D3766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k-UA"/>
              </w:rPr>
            </w:pPr>
          </w:p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  <w:r w:rsidRPr="000D3766">
              <w:rPr>
                <w:sz w:val="22"/>
                <w:szCs w:val="22"/>
                <w:vertAlign w:val="superscript"/>
                <w:lang w:val="uk-UA"/>
              </w:rPr>
              <w:t xml:space="preserve">                 (підпис)</w:t>
            </w:r>
          </w:p>
        </w:tc>
        <w:tc>
          <w:tcPr>
            <w:tcW w:w="2086" w:type="dxa"/>
            <w:shd w:val="clear" w:color="auto" w:fill="auto"/>
          </w:tcPr>
          <w:p w:rsidR="000D3766" w:rsidRPr="000D3766" w:rsidRDefault="000D3766" w:rsidP="000D3766">
            <w:pPr>
              <w:jc w:val="center"/>
              <w:rPr>
                <w:sz w:val="22"/>
                <w:szCs w:val="22"/>
                <w:lang w:val="uk-UA"/>
              </w:rPr>
            </w:pPr>
            <w:r w:rsidRPr="000D3766">
              <w:rPr>
                <w:sz w:val="22"/>
                <w:szCs w:val="22"/>
                <w:lang w:val="uk-UA"/>
              </w:rPr>
              <w:t>________</w:t>
            </w:r>
            <w:r w:rsidR="00EB7497">
              <w:rPr>
                <w:sz w:val="22"/>
                <w:szCs w:val="22"/>
                <w:u w:val="single"/>
                <w:lang w:val="uk-UA"/>
              </w:rPr>
              <w:t>________</w:t>
            </w:r>
            <w:r w:rsidRPr="000D3766">
              <w:rPr>
                <w:sz w:val="22"/>
                <w:szCs w:val="22"/>
                <w:lang w:val="uk-UA"/>
              </w:rPr>
              <w:t>______</w:t>
            </w:r>
            <w:r w:rsidRPr="000D3766">
              <w:rPr>
                <w:sz w:val="22"/>
                <w:szCs w:val="22"/>
                <w:vertAlign w:val="superscript"/>
                <w:lang w:val="uk-UA"/>
              </w:rPr>
              <w:t xml:space="preserve"> (ініціали, прізвище)</w:t>
            </w:r>
          </w:p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uk-UA"/>
              </w:rPr>
            </w:pPr>
          </w:p>
        </w:tc>
        <w:tc>
          <w:tcPr>
            <w:tcW w:w="2557" w:type="dxa"/>
            <w:shd w:val="clear" w:color="auto" w:fill="auto"/>
          </w:tcPr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uk-UA"/>
              </w:rPr>
            </w:pPr>
          </w:p>
          <w:p w:rsidR="000D3766" w:rsidRPr="000D3766" w:rsidRDefault="000D3766" w:rsidP="000D37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8"/>
                <w:szCs w:val="18"/>
                <w:lang w:val="uk-UA"/>
              </w:rPr>
            </w:pPr>
            <w:r w:rsidRPr="000D3766">
              <w:rPr>
                <w:sz w:val="18"/>
                <w:szCs w:val="18"/>
                <w:lang w:val="uk-UA"/>
              </w:rPr>
              <w:t>«___» ____________ 20__ р.</w:t>
            </w:r>
          </w:p>
        </w:tc>
      </w:tr>
    </w:tbl>
    <w:p w:rsidR="005767D0" w:rsidRPr="005767D0" w:rsidRDefault="005767D0" w:rsidP="005767D0">
      <w:pPr>
        <w:spacing w:after="200" w:line="276" w:lineRule="auto"/>
        <w:rPr>
          <w:b/>
          <w:bCs/>
          <w:lang w:val="uk-UA" w:eastAsia="uk-UA"/>
        </w:rPr>
      </w:pPr>
    </w:p>
    <w:p w:rsidR="00A11F1E" w:rsidRDefault="00A11F1E" w:rsidP="00A11F1E">
      <w:pPr>
        <w:pStyle w:val="a3"/>
        <w:jc w:val="both"/>
        <w:rPr>
          <w:lang w:val="uk-UA" w:eastAsia="uk-UA"/>
        </w:rPr>
      </w:pPr>
    </w:p>
    <w:p w:rsidR="00A11F1E" w:rsidRDefault="00A11F1E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p w:rsidR="000D3766" w:rsidRDefault="000D3766" w:rsidP="00A11F1E">
      <w:pPr>
        <w:pStyle w:val="a3"/>
        <w:jc w:val="both"/>
        <w:rPr>
          <w:lang w:val="uk-UA"/>
        </w:rPr>
      </w:pPr>
    </w:p>
    <w:sectPr w:rsidR="000D37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44F"/>
    <w:multiLevelType w:val="hybridMultilevel"/>
    <w:tmpl w:val="AC76D9AA"/>
    <w:lvl w:ilvl="0" w:tplc="CF70716C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980AF2"/>
    <w:multiLevelType w:val="hybridMultilevel"/>
    <w:tmpl w:val="1638C30C"/>
    <w:lvl w:ilvl="0" w:tplc="BE0A3A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B02A7"/>
    <w:multiLevelType w:val="hybridMultilevel"/>
    <w:tmpl w:val="8E36227A"/>
    <w:lvl w:ilvl="0" w:tplc="52668FB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25370"/>
    <w:multiLevelType w:val="hybridMultilevel"/>
    <w:tmpl w:val="3FEE1BD8"/>
    <w:lvl w:ilvl="0" w:tplc="A6A6BB8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1B58F3"/>
    <w:multiLevelType w:val="hybridMultilevel"/>
    <w:tmpl w:val="3562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627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C0238"/>
    <w:multiLevelType w:val="hybridMultilevel"/>
    <w:tmpl w:val="CC9E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80985"/>
    <w:multiLevelType w:val="hybridMultilevel"/>
    <w:tmpl w:val="2EEEDA72"/>
    <w:lvl w:ilvl="0" w:tplc="7E9476E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1F660A"/>
    <w:multiLevelType w:val="hybridMultilevel"/>
    <w:tmpl w:val="6016BEF6"/>
    <w:lvl w:ilvl="0" w:tplc="660C5BEE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36342"/>
    <w:multiLevelType w:val="hybridMultilevel"/>
    <w:tmpl w:val="5862325E"/>
    <w:lvl w:ilvl="0" w:tplc="B8AACB90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32AC3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C40DD"/>
    <w:multiLevelType w:val="hybridMultilevel"/>
    <w:tmpl w:val="15D4C35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006AD"/>
    <w:multiLevelType w:val="hybridMultilevel"/>
    <w:tmpl w:val="A7306CE6"/>
    <w:lvl w:ilvl="0" w:tplc="D91CA3B4">
      <w:start w:val="1"/>
      <w:numFmt w:val="decimal"/>
      <w:lvlText w:val="6.%1."/>
      <w:lvlJc w:val="left"/>
      <w:pPr>
        <w:ind w:left="1931" w:hanging="360"/>
      </w:pPr>
      <w:rPr>
        <w:rFonts w:hint="default"/>
      </w:rPr>
    </w:lvl>
    <w:lvl w:ilvl="1" w:tplc="BE0A3A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A43CB"/>
    <w:multiLevelType w:val="hybridMultilevel"/>
    <w:tmpl w:val="FC60BA62"/>
    <w:lvl w:ilvl="0" w:tplc="BE0A3A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9F3C1C"/>
    <w:multiLevelType w:val="hybridMultilevel"/>
    <w:tmpl w:val="677ED880"/>
    <w:lvl w:ilvl="0" w:tplc="BE0A3A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013122"/>
    <w:multiLevelType w:val="hybridMultilevel"/>
    <w:tmpl w:val="6556025C"/>
    <w:lvl w:ilvl="0" w:tplc="A6A6BB8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5E5DAD"/>
    <w:multiLevelType w:val="hybridMultilevel"/>
    <w:tmpl w:val="9E3251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40630"/>
    <w:multiLevelType w:val="hybridMultilevel"/>
    <w:tmpl w:val="3784322C"/>
    <w:lvl w:ilvl="0" w:tplc="A6A6BB8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BE0A3A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3A40B0"/>
    <w:multiLevelType w:val="hybridMultilevel"/>
    <w:tmpl w:val="CBB21990"/>
    <w:lvl w:ilvl="0" w:tplc="BE0A3A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155642"/>
    <w:multiLevelType w:val="hybridMultilevel"/>
    <w:tmpl w:val="DD20D544"/>
    <w:lvl w:ilvl="0" w:tplc="D91CA3B4">
      <w:start w:val="1"/>
      <w:numFmt w:val="decimal"/>
      <w:lvlText w:val="6.%1."/>
      <w:lvlJc w:val="left"/>
      <w:pPr>
        <w:ind w:left="19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64CCB"/>
    <w:multiLevelType w:val="hybridMultilevel"/>
    <w:tmpl w:val="058E9772"/>
    <w:lvl w:ilvl="0" w:tplc="88C0A3C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4"/>
  </w:num>
  <w:num w:numId="5">
    <w:abstractNumId w:val="9"/>
  </w:num>
  <w:num w:numId="6">
    <w:abstractNumId w:val="8"/>
  </w:num>
  <w:num w:numId="7">
    <w:abstractNumId w:val="12"/>
  </w:num>
  <w:num w:numId="8">
    <w:abstractNumId w:val="16"/>
  </w:num>
  <w:num w:numId="9">
    <w:abstractNumId w:val="7"/>
  </w:num>
  <w:num w:numId="10">
    <w:abstractNumId w:val="0"/>
  </w:num>
  <w:num w:numId="11">
    <w:abstractNumId w:val="2"/>
  </w:num>
  <w:num w:numId="12">
    <w:abstractNumId w:val="6"/>
  </w:num>
  <w:num w:numId="13">
    <w:abstractNumId w:val="18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CF"/>
    <w:rsid w:val="00095E21"/>
    <w:rsid w:val="000D3766"/>
    <w:rsid w:val="00102887"/>
    <w:rsid w:val="002B07EA"/>
    <w:rsid w:val="00317D35"/>
    <w:rsid w:val="0040067B"/>
    <w:rsid w:val="0045387D"/>
    <w:rsid w:val="0049429B"/>
    <w:rsid w:val="005047F1"/>
    <w:rsid w:val="00505376"/>
    <w:rsid w:val="00553CA2"/>
    <w:rsid w:val="00554AFE"/>
    <w:rsid w:val="00574813"/>
    <w:rsid w:val="005767D0"/>
    <w:rsid w:val="00584C22"/>
    <w:rsid w:val="00673CDA"/>
    <w:rsid w:val="0068745C"/>
    <w:rsid w:val="006E7B34"/>
    <w:rsid w:val="007A3817"/>
    <w:rsid w:val="007C494E"/>
    <w:rsid w:val="008D7112"/>
    <w:rsid w:val="009730BC"/>
    <w:rsid w:val="009B5FA8"/>
    <w:rsid w:val="00A11F1E"/>
    <w:rsid w:val="00C174CF"/>
    <w:rsid w:val="00DE479C"/>
    <w:rsid w:val="00E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87BA-FB7B-487E-90A2-DB50445D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4</cp:revision>
  <cp:lastPrinted>2017-04-26T10:36:00Z</cp:lastPrinted>
  <dcterms:created xsi:type="dcterms:W3CDTF">2017-08-03T08:52:00Z</dcterms:created>
  <dcterms:modified xsi:type="dcterms:W3CDTF">2017-08-07T10:48:00Z</dcterms:modified>
</cp:coreProperties>
</file>